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ind w:right="-197" w:rightChars="-94"/>
        <w:jc w:val="left"/>
        <w:rPr>
          <w:rFonts w:ascii="仿宋" w:hAnsi="仿宋" w:eastAsia="仿宋" w:cs="宋体"/>
          <w:b/>
          <w:bCs/>
          <w:szCs w:val="21"/>
        </w:rPr>
      </w:pPr>
      <w:r>
        <w:rPr>
          <w:rFonts w:hint="eastAsia" w:ascii="仿宋" w:hAnsi="仿宋" w:eastAsia="仿宋" w:cs="宋体"/>
          <w:b/>
          <w:bCs/>
          <w:szCs w:val="21"/>
        </w:rPr>
        <w:t>附件2：会议回执表</w:t>
      </w:r>
    </w:p>
    <w:p>
      <w:pPr>
        <w:spacing w:before="312" w:beforeLines="100" w:after="312" w:afterLines="100"/>
        <w:jc w:val="center"/>
        <w:rPr>
          <w:rFonts w:ascii="仿宋" w:hAnsi="仿宋" w:eastAsia="仿宋"/>
          <w:b/>
          <w:bCs/>
          <w:sz w:val="22"/>
          <w:szCs w:val="24"/>
        </w:rPr>
      </w:pPr>
      <w:r>
        <w:rPr>
          <w:rFonts w:hint="eastAsia" w:ascii="仿宋" w:hAnsi="仿宋" w:eastAsia="仿宋"/>
          <w:b/>
          <w:bCs/>
          <w:sz w:val="22"/>
          <w:szCs w:val="24"/>
        </w:rPr>
        <w:t>会议回执</w:t>
      </w:r>
    </w:p>
    <w:tbl>
      <w:tblPr>
        <w:tblStyle w:val="3"/>
        <w:tblW w:w="85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5"/>
        <w:gridCol w:w="2547"/>
        <w:gridCol w:w="1571"/>
        <w:gridCol w:w="31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305" w:type="dxa"/>
            <w:vAlign w:val="center"/>
          </w:tcPr>
          <w:p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姓 </w:t>
            </w:r>
            <w:r>
              <w:rPr>
                <w:rFonts w:ascii="仿宋" w:hAnsi="仿宋" w:eastAsia="仿宋"/>
              </w:rPr>
              <w:t xml:space="preserve">   </w:t>
            </w:r>
            <w:r>
              <w:rPr>
                <w:rFonts w:hint="eastAsia" w:ascii="仿宋" w:hAnsi="仿宋" w:eastAsia="仿宋"/>
              </w:rPr>
              <w:t>名</w:t>
            </w:r>
          </w:p>
        </w:tc>
        <w:tc>
          <w:tcPr>
            <w:tcW w:w="2547" w:type="dxa"/>
            <w:vAlign w:val="center"/>
          </w:tcPr>
          <w:p>
            <w:pPr>
              <w:rPr>
                <w:rFonts w:ascii="仿宋" w:hAnsi="仿宋" w:eastAsia="仿宋"/>
              </w:rPr>
            </w:pPr>
          </w:p>
        </w:tc>
        <w:tc>
          <w:tcPr>
            <w:tcW w:w="1571" w:type="dxa"/>
            <w:vAlign w:val="center"/>
          </w:tcPr>
          <w:p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性 </w:t>
            </w:r>
            <w:r>
              <w:rPr>
                <w:rFonts w:ascii="仿宋" w:hAnsi="仿宋" w:eastAsia="仿宋"/>
              </w:rPr>
              <w:t xml:space="preserve">  </w:t>
            </w:r>
            <w:r>
              <w:rPr>
                <w:rFonts w:hint="eastAsia" w:ascii="仿宋" w:hAnsi="仿宋" w:eastAsia="仿宋"/>
              </w:rPr>
              <w:t>别</w:t>
            </w:r>
          </w:p>
        </w:tc>
        <w:tc>
          <w:tcPr>
            <w:tcW w:w="3124" w:type="dxa"/>
            <w:vAlign w:val="center"/>
          </w:tcPr>
          <w:p>
            <w:pPr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305" w:type="dxa"/>
            <w:vAlign w:val="center"/>
          </w:tcPr>
          <w:p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单位/职务</w:t>
            </w:r>
          </w:p>
        </w:tc>
        <w:tc>
          <w:tcPr>
            <w:tcW w:w="7242" w:type="dxa"/>
            <w:gridSpan w:val="3"/>
            <w:vAlign w:val="center"/>
          </w:tcPr>
          <w:p>
            <w:pPr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305" w:type="dxa"/>
            <w:vAlign w:val="center"/>
          </w:tcPr>
          <w:p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联系电话</w:t>
            </w:r>
          </w:p>
        </w:tc>
        <w:tc>
          <w:tcPr>
            <w:tcW w:w="2547" w:type="dxa"/>
            <w:vAlign w:val="center"/>
          </w:tcPr>
          <w:p>
            <w:pPr>
              <w:rPr>
                <w:rFonts w:ascii="仿宋" w:hAnsi="仿宋" w:eastAsia="仿宋"/>
              </w:rPr>
            </w:pPr>
          </w:p>
        </w:tc>
        <w:tc>
          <w:tcPr>
            <w:tcW w:w="1571" w:type="dxa"/>
            <w:vAlign w:val="center"/>
          </w:tcPr>
          <w:p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E</w:t>
            </w:r>
            <w:r>
              <w:rPr>
                <w:rFonts w:ascii="仿宋" w:hAnsi="仿宋" w:eastAsia="仿宋"/>
              </w:rPr>
              <w:t>-</w:t>
            </w:r>
            <w:r>
              <w:rPr>
                <w:rFonts w:hint="eastAsia" w:ascii="仿宋" w:hAnsi="仿宋" w:eastAsia="仿宋"/>
              </w:rPr>
              <w:t>mail</w:t>
            </w:r>
          </w:p>
        </w:tc>
        <w:tc>
          <w:tcPr>
            <w:tcW w:w="3124" w:type="dxa"/>
            <w:vAlign w:val="center"/>
          </w:tcPr>
          <w:p>
            <w:pPr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305" w:type="dxa"/>
            <w:vAlign w:val="center"/>
          </w:tcPr>
          <w:p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住 </w:t>
            </w:r>
            <w:r>
              <w:rPr>
                <w:rFonts w:ascii="仿宋" w:hAnsi="仿宋" w:eastAsia="仿宋"/>
              </w:rPr>
              <w:t xml:space="preserve">   </w:t>
            </w:r>
            <w:r>
              <w:rPr>
                <w:rFonts w:hint="eastAsia" w:ascii="仿宋" w:hAnsi="仿宋" w:eastAsia="仿宋"/>
              </w:rPr>
              <w:t>宿</w:t>
            </w:r>
          </w:p>
        </w:tc>
        <w:tc>
          <w:tcPr>
            <w:tcW w:w="7242" w:type="dxa"/>
            <w:gridSpan w:val="3"/>
            <w:vAlign w:val="center"/>
          </w:tcPr>
          <w:p>
            <w:pPr>
              <w:rPr>
                <w:rFonts w:ascii="仿宋" w:hAnsi="仿宋" w:eastAsia="仿宋"/>
              </w:rPr>
            </w:pPr>
            <w:r>
              <w:rPr>
                <w:rFonts w:ascii="仿宋" w:hAnsi="仿宋" w:eastAsia="仿宋"/>
              </w:rPr>
              <w:t>□</w:t>
            </w:r>
            <w:r>
              <w:rPr>
                <w:rFonts w:hint="eastAsia" w:ascii="仿宋" w:hAnsi="仿宋" w:eastAsia="仿宋"/>
              </w:rPr>
              <w:t xml:space="preserve">单住 </w:t>
            </w:r>
            <w:r>
              <w:rPr>
                <w:rFonts w:ascii="仿宋" w:hAnsi="仿宋" w:eastAsia="仿宋"/>
              </w:rPr>
              <w:t xml:space="preserve">   □</w:t>
            </w:r>
            <w:r>
              <w:rPr>
                <w:rFonts w:hint="eastAsia" w:ascii="仿宋" w:hAnsi="仿宋" w:eastAsia="仿宋"/>
              </w:rPr>
              <w:t xml:space="preserve">合住 </w:t>
            </w:r>
            <w:r>
              <w:rPr>
                <w:rFonts w:ascii="仿宋" w:hAnsi="仿宋" w:eastAsia="仿宋"/>
              </w:rPr>
              <w:t xml:space="preserve">   □</w:t>
            </w:r>
            <w:r>
              <w:rPr>
                <w:rFonts w:hint="eastAsia" w:ascii="仿宋" w:hAnsi="仿宋" w:eastAsia="仿宋"/>
              </w:rPr>
              <w:t>不住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305" w:type="dxa"/>
            <w:vAlign w:val="center"/>
          </w:tcPr>
          <w:p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发票抬头</w:t>
            </w:r>
          </w:p>
        </w:tc>
        <w:tc>
          <w:tcPr>
            <w:tcW w:w="2547" w:type="dxa"/>
            <w:vAlign w:val="center"/>
          </w:tcPr>
          <w:p>
            <w:pPr>
              <w:rPr>
                <w:rFonts w:ascii="仿宋" w:hAnsi="仿宋" w:eastAsia="仿宋"/>
              </w:rPr>
            </w:pPr>
          </w:p>
        </w:tc>
        <w:tc>
          <w:tcPr>
            <w:tcW w:w="1571" w:type="dxa"/>
            <w:vAlign w:val="center"/>
          </w:tcPr>
          <w:p>
            <w:pPr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纳税人登记号</w:t>
            </w:r>
          </w:p>
        </w:tc>
        <w:tc>
          <w:tcPr>
            <w:tcW w:w="3124" w:type="dxa"/>
            <w:vAlign w:val="center"/>
          </w:tcPr>
          <w:p>
            <w:pPr>
              <w:rPr>
                <w:rFonts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305" w:type="dxa"/>
            <w:vAlign w:val="center"/>
          </w:tcPr>
          <w:p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备 </w:t>
            </w:r>
            <w:r>
              <w:rPr>
                <w:rFonts w:ascii="仿宋" w:hAnsi="仿宋" w:eastAsia="仿宋"/>
              </w:rPr>
              <w:t xml:space="preserve">   </w:t>
            </w:r>
            <w:r>
              <w:rPr>
                <w:rFonts w:hint="eastAsia" w:ascii="仿宋" w:hAnsi="仿宋" w:eastAsia="仿宋"/>
              </w:rPr>
              <w:t>注</w:t>
            </w:r>
          </w:p>
        </w:tc>
        <w:tc>
          <w:tcPr>
            <w:tcW w:w="7242" w:type="dxa"/>
            <w:gridSpan w:val="3"/>
            <w:vAlign w:val="center"/>
          </w:tcPr>
          <w:p>
            <w:pPr>
              <w:rPr>
                <w:rFonts w:ascii="仿宋" w:hAnsi="仿宋" w:eastAsia="仿宋"/>
              </w:rPr>
            </w:pPr>
          </w:p>
        </w:tc>
      </w:tr>
    </w:tbl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>1</w:t>
      </w:r>
      <w:r>
        <w:rPr>
          <w:rFonts w:ascii="仿宋" w:hAnsi="仿宋" w:eastAsia="仿宋"/>
        </w:rPr>
        <w:t>.</w:t>
      </w:r>
      <w:r>
        <w:rPr>
          <w:rFonts w:hint="eastAsia" w:ascii="仿宋" w:hAnsi="仿宋" w:eastAsia="仿宋"/>
        </w:rPr>
        <w:t>回执复制有效，多人参会请复制填写。</w:t>
      </w:r>
    </w:p>
    <w:p>
      <w:r>
        <w:rPr>
          <w:rFonts w:hint="eastAsia" w:ascii="仿宋" w:hAnsi="仿宋" w:eastAsia="仿宋"/>
        </w:rPr>
        <w:t>2</w:t>
      </w:r>
      <w:r>
        <w:rPr>
          <w:rFonts w:ascii="仿宋" w:hAnsi="仿宋" w:eastAsia="仿宋"/>
        </w:rPr>
        <w:t>.回执填写后请发送至liuyiyuan@ptpress.com.cn</w:t>
      </w:r>
      <w:r>
        <w:rPr>
          <w:rFonts w:hint="eastAsia" w:ascii="仿宋" w:hAnsi="仿宋" w:eastAsia="仿宋"/>
        </w:rPr>
        <w:t>。</w:t>
      </w:r>
    </w:p>
    <w:p>
      <w:pPr>
        <w:spacing w:line="440" w:lineRule="exact"/>
        <w:ind w:right="-197" w:rightChars="-94"/>
        <w:jc w:val="left"/>
        <w:rPr>
          <w:rFonts w:ascii="宋体" w:hAnsi="宋体" w:eastAsia="宋体" w:cs="宋体"/>
          <w:sz w:val="24"/>
          <w:szCs w:val="24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2MTljOTI3Y2UxYWI0MmQwNTY3ZTA0MzU2ZGI2NmIifQ=="/>
  </w:docVars>
  <w:rsids>
    <w:rsidRoot w:val="43887E45"/>
    <w:rsid w:val="4388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2023-03-13T08:13:00Z</dcterms:created>
  <dc:creator>宜源</dc:creator>
  <cp:lastModifiedBy>宜源</cp:lastModifiedBy>
  <dcterms:modified xsi:type="dcterms:W3CDTF">2023-03-13T08:14:03Z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A4A71CAE2BE44F80B226D1F39BDEFF7D</vt:lpwstr>
  </property>
</Properties>
</file>